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25" w:rsidRPr="001721A1" w:rsidRDefault="00CE2C25" w:rsidP="00CE2C25">
      <w:pPr>
        <w:jc w:val="center"/>
        <w:rPr>
          <w:b/>
          <w:sz w:val="44"/>
          <w:szCs w:val="44"/>
        </w:rPr>
      </w:pPr>
      <w:r w:rsidRPr="001721A1">
        <w:rPr>
          <w:rFonts w:hint="eastAsia"/>
          <w:b/>
          <w:sz w:val="44"/>
          <w:szCs w:val="44"/>
        </w:rPr>
        <w:t>看穿式</w:t>
      </w:r>
      <w:r w:rsidRPr="001721A1">
        <w:rPr>
          <w:b/>
          <w:sz w:val="44"/>
          <w:szCs w:val="44"/>
        </w:rPr>
        <w:t>客户端测试</w:t>
      </w:r>
      <w:r w:rsidRPr="001721A1">
        <w:rPr>
          <w:rFonts w:hint="eastAsia"/>
          <w:b/>
          <w:sz w:val="44"/>
          <w:szCs w:val="44"/>
        </w:rPr>
        <w:t>指引</w:t>
      </w:r>
    </w:p>
    <w:p w:rsidR="00BB7ECA" w:rsidRDefault="00CE2C25" w:rsidP="00CE2C25">
      <w:pPr>
        <w:pStyle w:val="1"/>
        <w:spacing w:before="468" w:after="468"/>
      </w:pPr>
      <w:r>
        <w:t>下载</w:t>
      </w:r>
      <w:r>
        <w:rPr>
          <w:rFonts w:hint="eastAsia"/>
        </w:rPr>
        <w:t>测试版</w:t>
      </w:r>
      <w:r>
        <w:rPr>
          <w:rFonts w:hint="eastAsia"/>
        </w:rPr>
        <w:t>A</w:t>
      </w:r>
      <w:r>
        <w:t>PI</w:t>
      </w:r>
      <w:r>
        <w:t>并编译</w:t>
      </w:r>
    </w:p>
    <w:p w:rsidR="00CE2C25" w:rsidRDefault="00CE2C25" w:rsidP="00CE2C25">
      <w:pPr>
        <w:pStyle w:val="2"/>
        <w:spacing w:before="468" w:after="468"/>
      </w:pPr>
      <w:r>
        <w:t>Ctp</w:t>
      </w:r>
      <w:r>
        <w:t>系统</w:t>
      </w:r>
    </w:p>
    <w:p w:rsidR="00CE2C25" w:rsidRDefault="00CE2C25" w:rsidP="00CE2C25">
      <w:pPr>
        <w:pStyle w:val="a7"/>
        <w:ind w:left="45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地址：</w:t>
      </w:r>
      <w:r w:rsidR="006F11FE" w:rsidRPr="006F11FE">
        <w:rPr>
          <w:rStyle w:val="a6"/>
          <w:sz w:val="28"/>
          <w:szCs w:val="28"/>
        </w:rPr>
        <w:t>http://www.sfit.com.cn/5_2_DocumentDown_2.htm</w:t>
      </w:r>
    </w:p>
    <w:p w:rsidR="00CE2C25" w:rsidRPr="00977346" w:rsidRDefault="009F3E89" w:rsidP="00CE2C25">
      <w:pPr>
        <w:pStyle w:val="a7"/>
        <w:ind w:left="45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C074EEC" wp14:editId="226CA280">
            <wp:extent cx="5274310" cy="31394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C25" w:rsidRPr="00344EA0" w:rsidRDefault="00CE2C25" w:rsidP="00CE2C25">
      <w:pPr>
        <w:ind w:firstLineChars="200" w:firstLine="560"/>
        <w:rPr>
          <w:sz w:val="28"/>
          <w:szCs w:val="28"/>
        </w:rPr>
      </w:pPr>
      <w:r w:rsidRPr="00344EA0">
        <w:rPr>
          <w:rFonts w:hint="eastAsia"/>
          <w:sz w:val="28"/>
          <w:szCs w:val="28"/>
        </w:rPr>
        <w:t>直</w:t>
      </w:r>
      <w:bookmarkStart w:id="0" w:name="_GoBack"/>
      <w:bookmarkEnd w:id="0"/>
      <w:r w:rsidRPr="00344EA0">
        <w:rPr>
          <w:rFonts w:hint="eastAsia"/>
          <w:sz w:val="28"/>
          <w:szCs w:val="28"/>
        </w:rPr>
        <w:t>连</w:t>
      </w:r>
      <w:r w:rsidRPr="00344EA0">
        <w:rPr>
          <w:sz w:val="28"/>
          <w:szCs w:val="28"/>
        </w:rPr>
        <w:t>模式</w:t>
      </w:r>
      <w:r w:rsidRPr="00344EA0">
        <w:rPr>
          <w:rFonts w:hint="eastAsia"/>
          <w:sz w:val="28"/>
          <w:szCs w:val="28"/>
        </w:rPr>
        <w:t>只需要</w:t>
      </w:r>
      <w:r w:rsidRPr="00344EA0">
        <w:rPr>
          <w:sz w:val="28"/>
          <w:szCs w:val="28"/>
        </w:rPr>
        <w:t>重新编译即可，不需要改动程序</w:t>
      </w:r>
      <w:r w:rsidRPr="00344EA0">
        <w:rPr>
          <w:rFonts w:hint="eastAsia"/>
          <w:sz w:val="28"/>
          <w:szCs w:val="28"/>
        </w:rPr>
        <w:t>的任何</w:t>
      </w:r>
      <w:r w:rsidRPr="00344EA0">
        <w:rPr>
          <w:sz w:val="28"/>
          <w:szCs w:val="28"/>
        </w:rPr>
        <w:t>代码</w:t>
      </w:r>
      <w:r w:rsidRPr="00344EA0">
        <w:rPr>
          <w:rFonts w:hint="eastAsia"/>
          <w:sz w:val="28"/>
          <w:szCs w:val="28"/>
        </w:rPr>
        <w:t>；</w:t>
      </w:r>
      <w:r w:rsidRPr="00344EA0">
        <w:rPr>
          <w:sz w:val="28"/>
          <w:szCs w:val="28"/>
        </w:rPr>
        <w:t>如果是</w:t>
      </w:r>
      <w:r w:rsidRPr="00344EA0">
        <w:rPr>
          <w:rFonts w:hint="eastAsia"/>
          <w:sz w:val="28"/>
          <w:szCs w:val="28"/>
        </w:rPr>
        <w:t>代理</w:t>
      </w:r>
      <w:r w:rsidRPr="00344EA0">
        <w:rPr>
          <w:sz w:val="28"/>
          <w:szCs w:val="28"/>
        </w:rPr>
        <w:t>模式</w:t>
      </w:r>
      <w:r w:rsidRPr="00344EA0">
        <w:rPr>
          <w:rFonts w:hint="eastAsia"/>
          <w:sz w:val="28"/>
          <w:szCs w:val="28"/>
        </w:rPr>
        <w:t>，</w:t>
      </w:r>
      <w:r w:rsidRPr="00344EA0">
        <w:rPr>
          <w:sz w:val="28"/>
          <w:szCs w:val="28"/>
        </w:rPr>
        <w:t>在看穿式监管</w:t>
      </w:r>
      <w:r w:rsidRPr="00344EA0">
        <w:rPr>
          <w:rFonts w:hint="eastAsia"/>
          <w:sz w:val="28"/>
          <w:szCs w:val="28"/>
        </w:rPr>
        <w:t>API</w:t>
      </w:r>
      <w:r w:rsidRPr="00344EA0">
        <w:rPr>
          <w:rFonts w:hint="eastAsia"/>
          <w:sz w:val="28"/>
          <w:szCs w:val="28"/>
        </w:rPr>
        <w:t>中</w:t>
      </w:r>
      <w:r w:rsidRPr="00344EA0">
        <w:rPr>
          <w:sz w:val="28"/>
          <w:szCs w:val="28"/>
        </w:rPr>
        <w:t>预留了上报函数，</w:t>
      </w:r>
      <w:r w:rsidRPr="00344EA0">
        <w:rPr>
          <w:rFonts w:hint="eastAsia"/>
          <w:sz w:val="28"/>
          <w:szCs w:val="28"/>
        </w:rPr>
        <w:t>可以将</w:t>
      </w:r>
      <w:r w:rsidRPr="00344EA0">
        <w:rPr>
          <w:sz w:val="28"/>
          <w:szCs w:val="28"/>
        </w:rPr>
        <w:t>客户端看穿式监管需要上报的信息上报到</w:t>
      </w:r>
      <w:r w:rsidRPr="00344EA0">
        <w:rPr>
          <w:rFonts w:hint="eastAsia"/>
          <w:sz w:val="28"/>
          <w:szCs w:val="28"/>
        </w:rPr>
        <w:t>CTP</w:t>
      </w:r>
      <w:r w:rsidRPr="00344EA0">
        <w:rPr>
          <w:rFonts w:hint="eastAsia"/>
          <w:sz w:val="28"/>
          <w:szCs w:val="28"/>
        </w:rPr>
        <w:t>系统</w:t>
      </w:r>
      <w:r w:rsidRPr="00344EA0">
        <w:rPr>
          <w:sz w:val="28"/>
          <w:szCs w:val="28"/>
        </w:rPr>
        <w:t>。</w:t>
      </w:r>
    </w:p>
    <w:p w:rsidR="00CE2C25" w:rsidRDefault="00CE2C25" w:rsidP="00CE2C25"/>
    <w:p w:rsidR="00CE2C25" w:rsidRDefault="00CE2C25" w:rsidP="00CE2C25">
      <w:pPr>
        <w:pStyle w:val="2"/>
        <w:spacing w:before="468" w:after="468"/>
      </w:pPr>
      <w:r>
        <w:t>易盛系统</w:t>
      </w:r>
    </w:p>
    <w:p w:rsidR="00CE2C25" w:rsidRDefault="00CE2C25" w:rsidP="00CE2C25">
      <w:pPr>
        <w:pStyle w:val="a7"/>
        <w:ind w:left="45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地址：</w:t>
      </w:r>
      <w:hyperlink r:id="rId9" w:history="1">
        <w:r>
          <w:rPr>
            <w:rStyle w:val="a6"/>
          </w:rPr>
          <w:t>http://www.esunny.com.cn/index.php?a=lists&amp;catid=49</w:t>
        </w:r>
      </w:hyperlink>
    </w:p>
    <w:p w:rsidR="00CE2C25" w:rsidRPr="00977346" w:rsidRDefault="00CE2C25" w:rsidP="00CE2C25">
      <w:pPr>
        <w:pStyle w:val="a7"/>
        <w:ind w:left="45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7D1BC8" wp14:editId="649F8D56">
            <wp:extent cx="5274310" cy="32385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C25" w:rsidRDefault="00CE2C25" w:rsidP="00CE2C2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下载后压缩包内分为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种</w:t>
      </w:r>
      <w:r>
        <w:rPr>
          <w:rFonts w:hint="eastAsia"/>
          <w:sz w:val="28"/>
          <w:szCs w:val="28"/>
        </w:rPr>
        <w:t>api</w:t>
      </w:r>
      <w:r>
        <w:rPr>
          <w:rFonts w:hint="eastAsia"/>
          <w:sz w:val="28"/>
          <w:szCs w:val="28"/>
        </w:rPr>
        <w:t>版本：</w:t>
      </w:r>
    </w:p>
    <w:p w:rsidR="00CE2C25" w:rsidRDefault="00CE2C25" w:rsidP="00CE2C25">
      <w:pPr>
        <w:pStyle w:val="a7"/>
        <w:numPr>
          <w:ilvl w:val="0"/>
          <w:numId w:val="7"/>
        </w:numPr>
        <w:ind w:firstLineChars="0"/>
        <w:rPr>
          <w:sz w:val="28"/>
          <w:szCs w:val="28"/>
        </w:rPr>
      </w:pPr>
      <w:r w:rsidRPr="00D66339">
        <w:rPr>
          <w:rFonts w:hint="eastAsia"/>
          <w:sz w:val="28"/>
          <w:szCs w:val="28"/>
        </w:rPr>
        <w:t>穿透式老</w:t>
      </w:r>
      <w:r w:rsidRPr="00D66339">
        <w:rPr>
          <w:rFonts w:hint="eastAsia"/>
          <w:sz w:val="28"/>
          <w:szCs w:val="28"/>
        </w:rPr>
        <w:t>api</w:t>
      </w:r>
    </w:p>
    <w:p w:rsidR="00CE2C25" w:rsidRDefault="00CE2C25" w:rsidP="00CE2C25">
      <w:pPr>
        <w:pStyle w:val="a7"/>
        <w:numPr>
          <w:ilvl w:val="0"/>
          <w:numId w:val="7"/>
        </w:numPr>
        <w:ind w:firstLineChars="0"/>
        <w:rPr>
          <w:sz w:val="28"/>
          <w:szCs w:val="28"/>
        </w:rPr>
      </w:pPr>
      <w:r w:rsidRPr="00D66339">
        <w:rPr>
          <w:rFonts w:hint="eastAsia"/>
          <w:sz w:val="28"/>
          <w:szCs w:val="28"/>
        </w:rPr>
        <w:t>穿透式新</w:t>
      </w:r>
      <w:r w:rsidRPr="00D66339">
        <w:rPr>
          <w:rFonts w:hint="eastAsia"/>
          <w:sz w:val="28"/>
          <w:szCs w:val="28"/>
        </w:rPr>
        <w:t>api</w:t>
      </w:r>
      <w:r w:rsidRPr="00D66339">
        <w:rPr>
          <w:rFonts w:hint="eastAsia"/>
          <w:sz w:val="28"/>
          <w:szCs w:val="28"/>
        </w:rPr>
        <w:t>。</w:t>
      </w:r>
    </w:p>
    <w:p w:rsidR="00CE2C25" w:rsidRDefault="00CE2C25" w:rsidP="00CE2C2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穿透式老</w:t>
      </w:r>
      <w:r>
        <w:rPr>
          <w:sz w:val="28"/>
          <w:szCs w:val="28"/>
        </w:rPr>
        <w:t>api</w:t>
      </w:r>
      <w:r w:rsidRPr="00D66339">
        <w:rPr>
          <w:rFonts w:hint="eastAsia"/>
          <w:sz w:val="28"/>
          <w:szCs w:val="28"/>
        </w:rPr>
        <w:t>和原有</w:t>
      </w:r>
      <w:r w:rsidRPr="00D66339">
        <w:rPr>
          <w:sz w:val="28"/>
          <w:szCs w:val="28"/>
        </w:rPr>
        <w:t>API</w:t>
      </w:r>
      <w:r w:rsidRPr="00D66339">
        <w:rPr>
          <w:sz w:val="28"/>
          <w:szCs w:val="28"/>
        </w:rPr>
        <w:t>接口一致，仅增加穿透式监管用户采集相关的接口</w:t>
      </w:r>
      <w:r>
        <w:rPr>
          <w:rFonts w:hint="eastAsia"/>
          <w:sz w:val="28"/>
          <w:szCs w:val="28"/>
        </w:rPr>
        <w:t>。</w:t>
      </w:r>
      <w:r w:rsidRPr="00D66339">
        <w:rPr>
          <w:rFonts w:hint="eastAsia"/>
          <w:sz w:val="28"/>
          <w:szCs w:val="28"/>
        </w:rPr>
        <w:t>穿透式监管新</w:t>
      </w:r>
      <w:r w:rsidRPr="00D66339">
        <w:rPr>
          <w:sz w:val="28"/>
          <w:szCs w:val="28"/>
        </w:rPr>
        <w:t>API</w:t>
      </w:r>
      <w:r>
        <w:rPr>
          <w:sz w:val="28"/>
          <w:szCs w:val="28"/>
        </w:rPr>
        <w:t>是</w:t>
      </w:r>
      <w:r w:rsidRPr="00D66339">
        <w:rPr>
          <w:sz w:val="28"/>
          <w:szCs w:val="28"/>
        </w:rPr>
        <w:t>新编写的</w:t>
      </w:r>
      <w:r w:rsidRPr="00D66339">
        <w:rPr>
          <w:sz w:val="28"/>
          <w:szCs w:val="28"/>
        </w:rPr>
        <w:t>API</w:t>
      </w:r>
      <w:r w:rsidRPr="00D66339">
        <w:rPr>
          <w:sz w:val="28"/>
          <w:szCs w:val="28"/>
        </w:rPr>
        <w:t>接口，和原有</w:t>
      </w:r>
      <w:r w:rsidRPr="00D66339">
        <w:rPr>
          <w:sz w:val="28"/>
          <w:szCs w:val="28"/>
        </w:rPr>
        <w:t>API</w:t>
      </w:r>
      <w:r w:rsidRPr="00D66339">
        <w:rPr>
          <w:sz w:val="28"/>
          <w:szCs w:val="28"/>
        </w:rPr>
        <w:t>接口函数有较大的差异，需要用户重新调整</w:t>
      </w:r>
      <w:r>
        <w:rPr>
          <w:sz w:val="28"/>
          <w:szCs w:val="28"/>
        </w:rPr>
        <w:t>原有</w:t>
      </w:r>
      <w:r w:rsidRPr="00D66339">
        <w:rPr>
          <w:sz w:val="28"/>
          <w:szCs w:val="28"/>
        </w:rPr>
        <w:t>API</w:t>
      </w:r>
      <w:r w:rsidRPr="00D66339">
        <w:rPr>
          <w:sz w:val="28"/>
          <w:szCs w:val="28"/>
        </w:rPr>
        <w:t>。</w:t>
      </w:r>
    </w:p>
    <w:p w:rsidR="00CE2C25" w:rsidRPr="00D66339" w:rsidRDefault="00CE2C25" w:rsidP="00CE2C2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易盛穿透式版本系统同时支持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个版本的接口，使用任意版本开发即可。</w:t>
      </w:r>
    </w:p>
    <w:p w:rsidR="00CE2C25" w:rsidRDefault="00CE2C25" w:rsidP="00CE2C25">
      <w:pPr>
        <w:pStyle w:val="1"/>
        <w:spacing w:before="468" w:after="468"/>
      </w:pPr>
      <w:r>
        <w:t>发送申请邮件</w:t>
      </w:r>
    </w:p>
    <w:p w:rsidR="00CE2C25" w:rsidRDefault="00CE2C25" w:rsidP="00CE2C25">
      <w:pPr>
        <w:pStyle w:val="a7"/>
        <w:ind w:left="4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客户的外接</w:t>
      </w:r>
      <w:r>
        <w:rPr>
          <w:sz w:val="28"/>
          <w:szCs w:val="28"/>
        </w:rPr>
        <w:t>程序已经</w:t>
      </w:r>
      <w:r>
        <w:rPr>
          <w:rFonts w:hint="eastAsia"/>
          <w:sz w:val="28"/>
          <w:szCs w:val="28"/>
        </w:rPr>
        <w:t>使用看穿式监管</w:t>
      </w:r>
      <w:r>
        <w:rPr>
          <w:sz w:val="28"/>
          <w:szCs w:val="28"/>
        </w:rPr>
        <w:t>评测版本</w:t>
      </w:r>
      <w:r>
        <w:rPr>
          <w:rFonts w:hint="eastAsia"/>
          <w:sz w:val="28"/>
          <w:szCs w:val="28"/>
        </w:rPr>
        <w:t>API</w:t>
      </w:r>
      <w:r>
        <w:rPr>
          <w:sz w:val="28"/>
          <w:szCs w:val="28"/>
        </w:rPr>
        <w:t>重新编译后，</w:t>
      </w:r>
      <w:r w:rsidR="00552F13">
        <w:rPr>
          <w:sz w:val="28"/>
          <w:szCs w:val="28"/>
        </w:rPr>
        <w:t>根据模板</w:t>
      </w:r>
      <w:r w:rsidRPr="00D71B8D">
        <w:rPr>
          <w:sz w:val="28"/>
          <w:szCs w:val="28"/>
        </w:rPr>
        <w:t>将</w:t>
      </w:r>
      <w:r w:rsidRPr="00D71B8D">
        <w:rPr>
          <w:rFonts w:hint="eastAsia"/>
          <w:sz w:val="28"/>
          <w:szCs w:val="28"/>
        </w:rPr>
        <w:t>需要</w:t>
      </w:r>
      <w:r w:rsidRPr="00D71B8D">
        <w:rPr>
          <w:sz w:val="28"/>
          <w:szCs w:val="28"/>
        </w:rPr>
        <w:t>测试的客户端的</w:t>
      </w:r>
      <w:r w:rsidRPr="00D71B8D">
        <w:rPr>
          <w:sz w:val="28"/>
          <w:szCs w:val="28"/>
        </w:rPr>
        <w:t>AppID</w:t>
      </w:r>
      <w:r>
        <w:rPr>
          <w:rFonts w:hint="eastAsia"/>
          <w:sz w:val="28"/>
          <w:szCs w:val="28"/>
        </w:rPr>
        <w:t>或</w:t>
      </w:r>
      <w:r w:rsidRPr="00D71B8D">
        <w:rPr>
          <w:sz w:val="28"/>
          <w:szCs w:val="28"/>
        </w:rPr>
        <w:t>RelayAppID</w:t>
      </w:r>
      <w:r w:rsidRPr="00D71B8D">
        <w:rPr>
          <w:rFonts w:hint="eastAsia"/>
          <w:sz w:val="28"/>
          <w:szCs w:val="28"/>
        </w:rPr>
        <w:t>发送</w:t>
      </w:r>
      <w:r w:rsidRPr="00D71B8D">
        <w:rPr>
          <w:sz w:val="28"/>
          <w:szCs w:val="28"/>
        </w:rPr>
        <w:t>到</w:t>
      </w:r>
      <w:r w:rsidRPr="00D71B8D">
        <w:rPr>
          <w:rFonts w:hint="eastAsia"/>
          <w:sz w:val="28"/>
          <w:szCs w:val="28"/>
        </w:rPr>
        <w:t>信息</w:t>
      </w:r>
      <w:r w:rsidRPr="00D71B8D">
        <w:rPr>
          <w:sz w:val="28"/>
          <w:szCs w:val="28"/>
        </w:rPr>
        <w:t>技术部邮箱</w:t>
      </w:r>
      <w:r w:rsidR="00531B26">
        <w:rPr>
          <w:rFonts w:hint="eastAsia"/>
          <w:sz w:val="28"/>
          <w:szCs w:val="28"/>
        </w:rPr>
        <w:t>it@chaos</w:t>
      </w:r>
      <w:r w:rsidRPr="00D71B8D">
        <w:rPr>
          <w:rFonts w:hint="eastAsia"/>
          <w:sz w:val="28"/>
          <w:szCs w:val="28"/>
        </w:rPr>
        <w:t>qh.com</w:t>
      </w:r>
      <w:r w:rsidRPr="00D71B8D">
        <w:rPr>
          <w:rFonts w:hint="eastAsia"/>
          <w:sz w:val="28"/>
          <w:szCs w:val="28"/>
        </w:rPr>
        <w:t>申请</w:t>
      </w:r>
      <w:r w:rsidRPr="00D71B8D">
        <w:rPr>
          <w:sz w:val="28"/>
          <w:szCs w:val="28"/>
        </w:rPr>
        <w:t>测试。</w:t>
      </w:r>
    </w:p>
    <w:p w:rsidR="00CE2C25" w:rsidRDefault="00CE2C25" w:rsidP="00CE2C25">
      <w:pPr>
        <w:pStyle w:val="2"/>
        <w:spacing w:before="468" w:after="468"/>
      </w:pPr>
      <w:r>
        <w:lastRenderedPageBreak/>
        <w:t>Appid</w:t>
      </w:r>
      <w:r w:rsidR="00552F13">
        <w:t>/RelayAppID</w:t>
      </w:r>
      <w:r>
        <w:t>格式要求</w:t>
      </w:r>
    </w:p>
    <w:p w:rsidR="00552F13" w:rsidRDefault="00552F13" w:rsidP="00552F13">
      <w:r>
        <w:rPr>
          <w:noProof/>
        </w:rPr>
        <w:drawing>
          <wp:inline distT="0" distB="0" distL="0" distR="0" wp14:anchorId="72FD3BC4" wp14:editId="02AD439C">
            <wp:extent cx="5274310" cy="1353185"/>
            <wp:effectExtent l="0" t="0" r="2540" b="0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31C" w:rsidRDefault="0048031C" w:rsidP="00552F13">
      <w:r>
        <w:t>个人开发的</w:t>
      </w:r>
      <w:r>
        <w:t>appid</w:t>
      </w:r>
      <w:r>
        <w:rPr>
          <w:rFonts w:hint="eastAsia"/>
        </w:rPr>
        <w:t>示例：</w:t>
      </w:r>
      <w:r>
        <w:t>client_abc_1.0</w:t>
      </w:r>
      <w:r>
        <w:rPr>
          <w:rFonts w:hint="eastAsia"/>
        </w:rPr>
        <w:t>、</w:t>
      </w:r>
      <w:r>
        <w:rPr>
          <w:rFonts w:hint="eastAsia"/>
        </w:rPr>
        <w:t>client</w:t>
      </w:r>
      <w:r>
        <w:t>_def_2.1.0</w:t>
      </w:r>
    </w:p>
    <w:p w:rsidR="0048031C" w:rsidRPr="00552F13" w:rsidRDefault="0048031C" w:rsidP="00552F13">
      <w:r>
        <w:rPr>
          <w:rFonts w:hint="eastAsia"/>
        </w:rPr>
        <w:t>公司开发的</w:t>
      </w:r>
      <w:r>
        <w:rPr>
          <w:rFonts w:hint="eastAsia"/>
        </w:rPr>
        <w:t>appid</w:t>
      </w:r>
      <w:r>
        <w:rPr>
          <w:rFonts w:hint="eastAsia"/>
        </w:rPr>
        <w:t>示例：</w:t>
      </w:r>
      <w:r>
        <w:rPr>
          <w:rFonts w:hint="eastAsia"/>
        </w:rPr>
        <w:t>chaosqh</w:t>
      </w:r>
      <w:r>
        <w:t>_abc_1.0</w:t>
      </w:r>
      <w:r>
        <w:rPr>
          <w:rFonts w:hint="eastAsia"/>
        </w:rPr>
        <w:t>、</w:t>
      </w:r>
      <w:r>
        <w:rPr>
          <w:rFonts w:hint="eastAsia"/>
        </w:rPr>
        <w:t>esunny</w:t>
      </w:r>
      <w:r>
        <w:t>_def_2.1.0</w:t>
      </w:r>
    </w:p>
    <w:p w:rsidR="00CE2C25" w:rsidRPr="00CE2C25" w:rsidRDefault="00552F13" w:rsidP="00552F13">
      <w:pPr>
        <w:pStyle w:val="2"/>
        <w:spacing w:before="468" w:after="468"/>
      </w:pPr>
      <w:r>
        <w:t>发送邮件模板</w:t>
      </w:r>
    </w:p>
    <w:p w:rsidR="00CE2C25" w:rsidRPr="00D71B8D" w:rsidRDefault="00CE2C25" w:rsidP="00CE2C25">
      <w:pPr>
        <w:pStyle w:val="a7"/>
        <w:ind w:left="450" w:firstLineChars="0" w:firstLine="0"/>
        <w:rPr>
          <w:b/>
          <w:sz w:val="28"/>
          <w:szCs w:val="28"/>
        </w:rPr>
      </w:pPr>
      <w:r w:rsidRPr="00D71B8D">
        <w:rPr>
          <w:rFonts w:hint="eastAsia"/>
          <w:b/>
          <w:sz w:val="28"/>
          <w:szCs w:val="28"/>
        </w:rPr>
        <w:t>直连</w:t>
      </w:r>
      <w:r w:rsidRPr="00D71B8D">
        <w:rPr>
          <w:b/>
          <w:sz w:val="28"/>
          <w:szCs w:val="28"/>
        </w:rPr>
        <w:t>模式客户端</w:t>
      </w:r>
      <w:r w:rsidRPr="00D71B8D">
        <w:rPr>
          <w:rFonts w:hint="eastAsia"/>
          <w:b/>
          <w:sz w:val="28"/>
          <w:szCs w:val="28"/>
        </w:rPr>
        <w:t>申请</w:t>
      </w:r>
      <w:r w:rsidRPr="00D71B8D">
        <w:rPr>
          <w:b/>
          <w:sz w:val="28"/>
          <w:szCs w:val="28"/>
        </w:rPr>
        <w:t>测试</w:t>
      </w:r>
    </w:p>
    <w:p w:rsidR="00CE2C25" w:rsidRDefault="00BF0E07" w:rsidP="00CE2C25">
      <w:pPr>
        <w:pStyle w:val="a7"/>
        <w:ind w:left="45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0E5F659" wp14:editId="4E6DEF65">
            <wp:extent cx="4371975" cy="3028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C25" w:rsidRDefault="00CE2C25" w:rsidP="00CE2C25">
      <w:pPr>
        <w:pStyle w:val="a7"/>
        <w:ind w:left="450" w:firstLineChars="0" w:firstLine="0"/>
        <w:rPr>
          <w:sz w:val="28"/>
          <w:szCs w:val="28"/>
        </w:rPr>
      </w:pPr>
    </w:p>
    <w:p w:rsidR="00CE2C25" w:rsidRPr="00D71B8D" w:rsidRDefault="00CE2C25" w:rsidP="00CE2C25">
      <w:pPr>
        <w:pStyle w:val="a7"/>
        <w:ind w:left="450" w:firstLineChars="0" w:firstLine="0"/>
        <w:rPr>
          <w:b/>
          <w:sz w:val="28"/>
          <w:szCs w:val="28"/>
        </w:rPr>
      </w:pPr>
      <w:r w:rsidRPr="00D71B8D">
        <w:rPr>
          <w:rFonts w:hint="eastAsia"/>
          <w:b/>
          <w:sz w:val="28"/>
          <w:szCs w:val="28"/>
        </w:rPr>
        <w:t>中继模式</w:t>
      </w:r>
      <w:r w:rsidRPr="00D71B8D">
        <w:rPr>
          <w:b/>
          <w:sz w:val="28"/>
          <w:szCs w:val="28"/>
        </w:rPr>
        <w:t>客户端申请测试</w:t>
      </w:r>
    </w:p>
    <w:p w:rsidR="00CE2C25" w:rsidRPr="00D71B8D" w:rsidRDefault="00BF0E07" w:rsidP="00CE2C25">
      <w:pPr>
        <w:pStyle w:val="a7"/>
        <w:ind w:left="45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4847B0" wp14:editId="198ECF7D">
            <wp:extent cx="4790476" cy="294285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C25" w:rsidRPr="00D71B8D" w:rsidRDefault="00CE2C25" w:rsidP="00CE2C25">
      <w:pPr>
        <w:pStyle w:val="a7"/>
        <w:ind w:left="450" w:firstLineChars="0" w:firstLine="0"/>
        <w:rPr>
          <w:sz w:val="28"/>
          <w:szCs w:val="28"/>
        </w:rPr>
      </w:pPr>
    </w:p>
    <w:p w:rsidR="00CE2C25" w:rsidRDefault="00CE2C25" w:rsidP="00CE2C25">
      <w:pPr>
        <w:pStyle w:val="1"/>
        <w:spacing w:before="468" w:after="468"/>
      </w:pPr>
      <w:r>
        <w:t>连接测试系统进行测试</w:t>
      </w:r>
    </w:p>
    <w:p w:rsidR="00552F13" w:rsidRPr="00552F13" w:rsidRDefault="00552F13" w:rsidP="00552F13">
      <w:pPr>
        <w:ind w:firstLineChars="200" w:firstLine="560"/>
        <w:rPr>
          <w:sz w:val="28"/>
          <w:szCs w:val="28"/>
        </w:rPr>
      </w:pPr>
      <w:r w:rsidRPr="00552F13">
        <w:rPr>
          <w:rFonts w:hint="eastAsia"/>
          <w:sz w:val="28"/>
          <w:szCs w:val="28"/>
        </w:rPr>
        <w:t>信息</w:t>
      </w:r>
      <w:r w:rsidRPr="00552F13">
        <w:rPr>
          <w:sz w:val="28"/>
          <w:szCs w:val="28"/>
        </w:rPr>
        <w:t>技术部收到测试申请后，会根据邮件</w:t>
      </w:r>
      <w:r w:rsidRPr="00552F13">
        <w:rPr>
          <w:rFonts w:hint="eastAsia"/>
          <w:sz w:val="28"/>
          <w:szCs w:val="28"/>
        </w:rPr>
        <w:t>内容</w:t>
      </w:r>
      <w:r w:rsidRPr="00552F13">
        <w:rPr>
          <w:sz w:val="28"/>
          <w:szCs w:val="28"/>
        </w:rPr>
        <w:t>提供的</w:t>
      </w:r>
      <w:r w:rsidRPr="00552F13">
        <w:rPr>
          <w:rFonts w:hint="eastAsia"/>
          <w:sz w:val="28"/>
          <w:szCs w:val="28"/>
        </w:rPr>
        <w:t>AppID</w:t>
      </w:r>
      <w:r w:rsidRPr="00552F13">
        <w:rPr>
          <w:rFonts w:hint="eastAsia"/>
          <w:sz w:val="28"/>
          <w:szCs w:val="28"/>
        </w:rPr>
        <w:t>和</w:t>
      </w:r>
      <w:r w:rsidRPr="00552F13">
        <w:rPr>
          <w:sz w:val="28"/>
          <w:szCs w:val="28"/>
        </w:rPr>
        <w:t>RelayAppID</w:t>
      </w:r>
      <w:r w:rsidRPr="00552F13">
        <w:rPr>
          <w:rFonts w:hint="eastAsia"/>
          <w:sz w:val="28"/>
          <w:szCs w:val="28"/>
        </w:rPr>
        <w:t>进行</w:t>
      </w:r>
      <w:r w:rsidRPr="00552F13">
        <w:rPr>
          <w:sz w:val="28"/>
          <w:szCs w:val="28"/>
        </w:rPr>
        <w:t>授权，并将授权码通过邮件反馈</w:t>
      </w:r>
      <w:r w:rsidRPr="00552F13">
        <w:rPr>
          <w:rFonts w:hint="eastAsia"/>
          <w:sz w:val="28"/>
          <w:szCs w:val="28"/>
        </w:rPr>
        <w:t>给</w:t>
      </w:r>
      <w:r w:rsidRPr="00552F13">
        <w:rPr>
          <w:sz w:val="28"/>
          <w:szCs w:val="28"/>
        </w:rPr>
        <w:t>客户。</w:t>
      </w:r>
    </w:p>
    <w:p w:rsidR="00552F13" w:rsidRDefault="00552F13" w:rsidP="00552F13">
      <w:pPr>
        <w:ind w:firstLineChars="200" w:firstLine="560"/>
        <w:rPr>
          <w:sz w:val="28"/>
          <w:szCs w:val="28"/>
        </w:rPr>
      </w:pPr>
      <w:r w:rsidRPr="00552F13">
        <w:rPr>
          <w:rFonts w:hint="eastAsia"/>
          <w:sz w:val="28"/>
          <w:szCs w:val="28"/>
        </w:rPr>
        <w:t>客户</w:t>
      </w:r>
      <w:r w:rsidRPr="00552F13">
        <w:rPr>
          <w:sz w:val="28"/>
          <w:szCs w:val="28"/>
        </w:rPr>
        <w:t>收到授权认证</w:t>
      </w:r>
      <w:r w:rsidRPr="00552F13">
        <w:rPr>
          <w:rFonts w:hint="eastAsia"/>
          <w:sz w:val="28"/>
          <w:szCs w:val="28"/>
        </w:rPr>
        <w:t>码</w:t>
      </w:r>
      <w:r w:rsidRPr="00552F13">
        <w:rPr>
          <w:sz w:val="28"/>
          <w:szCs w:val="28"/>
        </w:rPr>
        <w:t>之后，</w:t>
      </w:r>
      <w:r w:rsidRPr="00552F13">
        <w:rPr>
          <w:rFonts w:hint="eastAsia"/>
          <w:sz w:val="28"/>
          <w:szCs w:val="28"/>
        </w:rPr>
        <w:t>修改</w:t>
      </w:r>
      <w:r w:rsidRPr="00552F13">
        <w:rPr>
          <w:sz w:val="28"/>
          <w:szCs w:val="28"/>
        </w:rPr>
        <w:t>外接客户端登录参数，</w:t>
      </w:r>
      <w:r>
        <w:rPr>
          <w:rFonts w:hint="eastAsia"/>
          <w:sz w:val="28"/>
          <w:szCs w:val="28"/>
        </w:rPr>
        <w:t>连接</w:t>
      </w:r>
      <w:r>
        <w:rPr>
          <w:sz w:val="28"/>
          <w:szCs w:val="28"/>
        </w:rPr>
        <w:t>测试系统进行测试</w:t>
      </w:r>
      <w:r>
        <w:rPr>
          <w:rFonts w:hint="eastAsia"/>
          <w:sz w:val="28"/>
          <w:szCs w:val="28"/>
        </w:rPr>
        <w:t>。</w:t>
      </w:r>
    </w:p>
    <w:p w:rsidR="00552F13" w:rsidRDefault="00552F13" w:rsidP="00552F1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下面为系统连接参数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具体以邮件通知为准</w:t>
      </w:r>
      <w:r>
        <w:rPr>
          <w:rFonts w:hint="eastAsia"/>
          <w:sz w:val="28"/>
          <w:szCs w:val="28"/>
        </w:rPr>
        <w:t>。</w:t>
      </w:r>
    </w:p>
    <w:p w:rsidR="00552F13" w:rsidRDefault="00552F13" w:rsidP="00552F13">
      <w:pPr>
        <w:pStyle w:val="2"/>
        <w:spacing w:before="468" w:after="468"/>
      </w:pPr>
      <w:r>
        <w:t>Ctp</w:t>
      </w:r>
      <w:r>
        <w:t>测试系统</w:t>
      </w:r>
    </w:p>
    <w:p w:rsidR="00552F13" w:rsidRPr="00D71B8D" w:rsidRDefault="00552F13" w:rsidP="00552F13">
      <w:pPr>
        <w:rPr>
          <w:sz w:val="28"/>
          <w:szCs w:val="28"/>
        </w:rPr>
      </w:pPr>
      <w:r w:rsidRPr="00D71B8D">
        <w:rPr>
          <w:rFonts w:hint="eastAsia"/>
          <w:sz w:val="28"/>
          <w:szCs w:val="28"/>
        </w:rPr>
        <w:t>B</w:t>
      </w:r>
      <w:r w:rsidRPr="00D71B8D">
        <w:rPr>
          <w:sz w:val="28"/>
          <w:szCs w:val="28"/>
        </w:rPr>
        <w:t>rokerID:8888</w:t>
      </w:r>
    </w:p>
    <w:p w:rsidR="00552F13" w:rsidRPr="00D71B8D" w:rsidRDefault="00552F13" w:rsidP="00552F13">
      <w:pPr>
        <w:rPr>
          <w:sz w:val="28"/>
          <w:szCs w:val="28"/>
        </w:rPr>
      </w:pPr>
      <w:r w:rsidRPr="00D71B8D">
        <w:rPr>
          <w:sz w:val="28"/>
          <w:szCs w:val="28"/>
        </w:rPr>
        <w:t>前置地址：</w:t>
      </w:r>
      <w:r w:rsidRPr="00D71B8D">
        <w:rPr>
          <w:rFonts w:hint="eastAsia"/>
          <w:sz w:val="28"/>
          <w:szCs w:val="28"/>
        </w:rPr>
        <w:t xml:space="preserve">fz.chaosqh.com.cn  </w:t>
      </w:r>
      <w:r w:rsidRPr="00D71B8D">
        <w:rPr>
          <w:rFonts w:hint="eastAsia"/>
          <w:sz w:val="28"/>
          <w:szCs w:val="28"/>
        </w:rPr>
        <w:t>交易端口</w:t>
      </w:r>
      <w:r w:rsidRPr="00D71B8D">
        <w:rPr>
          <w:sz w:val="28"/>
          <w:szCs w:val="28"/>
        </w:rPr>
        <w:t>：</w:t>
      </w:r>
      <w:r w:rsidRPr="00D71B8D">
        <w:rPr>
          <w:rFonts w:hint="eastAsia"/>
          <w:sz w:val="28"/>
          <w:szCs w:val="28"/>
        </w:rPr>
        <w:t xml:space="preserve">41207 </w:t>
      </w:r>
      <w:r w:rsidRPr="00D71B8D">
        <w:rPr>
          <w:rFonts w:hint="eastAsia"/>
          <w:sz w:val="28"/>
          <w:szCs w:val="28"/>
        </w:rPr>
        <w:t>行情</w:t>
      </w:r>
      <w:r w:rsidRPr="00D71B8D">
        <w:rPr>
          <w:sz w:val="28"/>
          <w:szCs w:val="28"/>
        </w:rPr>
        <w:t>端口</w:t>
      </w:r>
      <w:r w:rsidRPr="00D71B8D">
        <w:rPr>
          <w:rFonts w:hint="eastAsia"/>
          <w:sz w:val="28"/>
          <w:szCs w:val="28"/>
        </w:rPr>
        <w:t xml:space="preserve"> 41215</w:t>
      </w:r>
    </w:p>
    <w:p w:rsidR="00552F13" w:rsidRPr="00D71B8D" w:rsidRDefault="00552F13" w:rsidP="00552F13">
      <w:pPr>
        <w:rPr>
          <w:sz w:val="28"/>
          <w:szCs w:val="28"/>
        </w:rPr>
      </w:pPr>
      <w:r w:rsidRPr="00D71B8D">
        <w:rPr>
          <w:sz w:val="28"/>
          <w:szCs w:val="28"/>
        </w:rPr>
        <w:t>前置</w:t>
      </w:r>
      <w:r w:rsidRPr="00D71B8D">
        <w:rPr>
          <w:rFonts w:hint="eastAsia"/>
          <w:sz w:val="28"/>
          <w:szCs w:val="28"/>
        </w:rPr>
        <w:t>电信</w:t>
      </w:r>
      <w:r w:rsidRPr="00D71B8D">
        <w:rPr>
          <w:sz w:val="28"/>
          <w:szCs w:val="28"/>
        </w:rPr>
        <w:t>地址：</w:t>
      </w:r>
      <w:r w:rsidRPr="00D71B8D">
        <w:rPr>
          <w:sz w:val="28"/>
          <w:szCs w:val="28"/>
        </w:rPr>
        <w:t>61.141.238.213</w:t>
      </w:r>
      <w:r w:rsidRPr="00D71B8D">
        <w:rPr>
          <w:rFonts w:hint="eastAsia"/>
          <w:sz w:val="28"/>
          <w:szCs w:val="28"/>
        </w:rPr>
        <w:t xml:space="preserve">  </w:t>
      </w:r>
      <w:r w:rsidRPr="00D71B8D">
        <w:rPr>
          <w:rFonts w:hint="eastAsia"/>
          <w:sz w:val="28"/>
          <w:szCs w:val="28"/>
        </w:rPr>
        <w:t>交易端口</w:t>
      </w:r>
      <w:r w:rsidRPr="00D71B8D">
        <w:rPr>
          <w:sz w:val="28"/>
          <w:szCs w:val="28"/>
        </w:rPr>
        <w:t>：</w:t>
      </w:r>
      <w:r w:rsidRPr="00D71B8D">
        <w:rPr>
          <w:rFonts w:hint="eastAsia"/>
          <w:sz w:val="28"/>
          <w:szCs w:val="28"/>
        </w:rPr>
        <w:t xml:space="preserve">41207 </w:t>
      </w:r>
      <w:r w:rsidRPr="00D71B8D">
        <w:rPr>
          <w:rFonts w:hint="eastAsia"/>
          <w:sz w:val="28"/>
          <w:szCs w:val="28"/>
        </w:rPr>
        <w:t>行情</w:t>
      </w:r>
      <w:r w:rsidRPr="00D71B8D">
        <w:rPr>
          <w:sz w:val="28"/>
          <w:szCs w:val="28"/>
        </w:rPr>
        <w:t>端口</w:t>
      </w:r>
      <w:r w:rsidRPr="00D71B8D">
        <w:rPr>
          <w:rFonts w:hint="eastAsia"/>
          <w:sz w:val="28"/>
          <w:szCs w:val="28"/>
        </w:rPr>
        <w:t xml:space="preserve"> 41215</w:t>
      </w:r>
    </w:p>
    <w:p w:rsidR="00552F13" w:rsidRPr="00D71B8D" w:rsidRDefault="00552F13" w:rsidP="00552F13">
      <w:pPr>
        <w:rPr>
          <w:sz w:val="28"/>
          <w:szCs w:val="28"/>
        </w:rPr>
      </w:pPr>
      <w:r w:rsidRPr="00D71B8D">
        <w:rPr>
          <w:sz w:val="28"/>
          <w:szCs w:val="28"/>
        </w:rPr>
        <w:t>前置</w:t>
      </w:r>
      <w:r w:rsidRPr="00D71B8D">
        <w:rPr>
          <w:rFonts w:hint="eastAsia"/>
          <w:sz w:val="28"/>
          <w:szCs w:val="28"/>
        </w:rPr>
        <w:t>联通</w:t>
      </w:r>
      <w:r w:rsidRPr="00D71B8D">
        <w:rPr>
          <w:sz w:val="28"/>
          <w:szCs w:val="28"/>
        </w:rPr>
        <w:t>地址：</w:t>
      </w:r>
      <w:r w:rsidRPr="00D71B8D">
        <w:rPr>
          <w:sz w:val="28"/>
          <w:szCs w:val="28"/>
        </w:rPr>
        <w:t>58.251.70.49</w:t>
      </w:r>
      <w:r w:rsidRPr="00D71B8D">
        <w:rPr>
          <w:rFonts w:hint="eastAsia"/>
          <w:sz w:val="28"/>
          <w:szCs w:val="28"/>
        </w:rPr>
        <w:t xml:space="preserve"> </w:t>
      </w:r>
      <w:r w:rsidRPr="00D71B8D">
        <w:rPr>
          <w:rFonts w:hint="eastAsia"/>
          <w:sz w:val="28"/>
          <w:szCs w:val="28"/>
        </w:rPr>
        <w:t>交易端口</w:t>
      </w:r>
      <w:r w:rsidRPr="00D71B8D">
        <w:rPr>
          <w:sz w:val="28"/>
          <w:szCs w:val="28"/>
        </w:rPr>
        <w:t>：</w:t>
      </w:r>
      <w:r w:rsidRPr="00D71B8D">
        <w:rPr>
          <w:rFonts w:hint="eastAsia"/>
          <w:sz w:val="28"/>
          <w:szCs w:val="28"/>
        </w:rPr>
        <w:t xml:space="preserve">41207 </w:t>
      </w:r>
      <w:r w:rsidRPr="00D71B8D">
        <w:rPr>
          <w:rFonts w:hint="eastAsia"/>
          <w:sz w:val="28"/>
          <w:szCs w:val="28"/>
        </w:rPr>
        <w:t>行情</w:t>
      </w:r>
      <w:r w:rsidRPr="00D71B8D">
        <w:rPr>
          <w:sz w:val="28"/>
          <w:szCs w:val="28"/>
        </w:rPr>
        <w:t>端口</w:t>
      </w:r>
      <w:r w:rsidRPr="00D71B8D">
        <w:rPr>
          <w:rFonts w:hint="eastAsia"/>
          <w:sz w:val="28"/>
          <w:szCs w:val="28"/>
        </w:rPr>
        <w:t xml:space="preserve"> 41215</w:t>
      </w:r>
    </w:p>
    <w:p w:rsidR="00552F13" w:rsidRPr="00552F13" w:rsidRDefault="00552F13" w:rsidP="00552F13"/>
    <w:p w:rsidR="00CE2C25" w:rsidRDefault="00552F13" w:rsidP="00552F13">
      <w:pPr>
        <w:pStyle w:val="2"/>
        <w:spacing w:before="468" w:after="468"/>
      </w:pPr>
      <w:r>
        <w:rPr>
          <w:rFonts w:hint="eastAsia"/>
        </w:rPr>
        <w:t>易盛测试系统</w:t>
      </w:r>
    </w:p>
    <w:p w:rsidR="00552F13" w:rsidRDefault="00552F13" w:rsidP="00552F13">
      <w:pPr>
        <w:rPr>
          <w:sz w:val="28"/>
          <w:szCs w:val="28"/>
        </w:rPr>
      </w:pPr>
      <w:r w:rsidRPr="00552F13">
        <w:rPr>
          <w:rFonts w:hint="eastAsia"/>
          <w:sz w:val="28"/>
          <w:szCs w:val="28"/>
        </w:rPr>
        <w:t>前置地址：</w:t>
      </w:r>
      <w:r w:rsidRPr="00552F13">
        <w:rPr>
          <w:rFonts w:hint="eastAsia"/>
          <w:sz w:val="28"/>
          <w:szCs w:val="28"/>
        </w:rPr>
        <w:t xml:space="preserve">58.250.29.59  </w:t>
      </w:r>
      <w:r w:rsidRPr="00552F13">
        <w:rPr>
          <w:rFonts w:hint="eastAsia"/>
          <w:sz w:val="28"/>
          <w:szCs w:val="28"/>
        </w:rPr>
        <w:t>交易端口：</w:t>
      </w:r>
      <w:r w:rsidRPr="00552F13">
        <w:rPr>
          <w:rFonts w:hint="eastAsia"/>
          <w:sz w:val="28"/>
          <w:szCs w:val="28"/>
        </w:rPr>
        <w:t xml:space="preserve">6767 </w:t>
      </w:r>
      <w:r w:rsidRPr="00552F13">
        <w:rPr>
          <w:rFonts w:hint="eastAsia"/>
          <w:sz w:val="28"/>
          <w:szCs w:val="28"/>
        </w:rPr>
        <w:t>行情端口</w:t>
      </w:r>
      <w:r w:rsidRPr="00552F13">
        <w:rPr>
          <w:rFonts w:hint="eastAsia"/>
          <w:sz w:val="28"/>
          <w:szCs w:val="28"/>
        </w:rPr>
        <w:t xml:space="preserve"> 6868</w:t>
      </w:r>
    </w:p>
    <w:p w:rsidR="00552F13" w:rsidRDefault="00552F13" w:rsidP="00552F1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易盛测试系统不支持交易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如果需要测试交易</w:t>
      </w:r>
      <w:r w:rsidR="00846EF5">
        <w:rPr>
          <w:rFonts w:hint="eastAsia"/>
          <w:sz w:val="28"/>
          <w:szCs w:val="28"/>
        </w:rPr>
        <w:t>，可以连接易盛提供的</w:t>
      </w:r>
      <w:r>
        <w:rPr>
          <w:rFonts w:hint="eastAsia"/>
          <w:sz w:val="28"/>
          <w:szCs w:val="28"/>
        </w:rPr>
        <w:t>测试系统：</w:t>
      </w:r>
      <w:r w:rsidR="00FA1FBD" w:rsidRPr="00552F13">
        <w:rPr>
          <w:sz w:val="28"/>
          <w:szCs w:val="28"/>
        </w:rPr>
        <w:object w:dxaOrig="235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42pt" o:ole="">
            <v:imagedata r:id="rId14" o:title=""/>
          </v:shape>
          <o:OLEObject Type="Embed" ProgID="Package" ShapeID="_x0000_i1025" DrawAspect="Content" ObjectID="_1673247448" r:id="rId15"/>
        </w:object>
      </w:r>
    </w:p>
    <w:p w:rsidR="00552F13" w:rsidRDefault="00231331" w:rsidP="00231331">
      <w:pPr>
        <w:pStyle w:val="2"/>
        <w:spacing w:before="468" w:after="468"/>
      </w:pPr>
      <w:r w:rsidRPr="00231331">
        <w:rPr>
          <w:rFonts w:hint="eastAsia"/>
        </w:rPr>
        <w:t>CTP2mini</w:t>
      </w:r>
      <w:r w:rsidRPr="00231331">
        <w:rPr>
          <w:rFonts w:hint="eastAsia"/>
        </w:rPr>
        <w:t>测试</w:t>
      </w:r>
      <w:r w:rsidRPr="00231331">
        <w:t>系统</w:t>
      </w:r>
    </w:p>
    <w:p w:rsidR="00846EF5" w:rsidRPr="00846EF5" w:rsidRDefault="00846EF5" w:rsidP="00846EF5">
      <w:pPr>
        <w:rPr>
          <w:sz w:val="28"/>
          <w:szCs w:val="28"/>
        </w:rPr>
      </w:pPr>
      <w:r w:rsidRPr="00D71B8D"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>rokerID:0038</w:t>
      </w:r>
    </w:p>
    <w:p w:rsidR="00231331" w:rsidRDefault="00231331" w:rsidP="00231331">
      <w:pPr>
        <w:rPr>
          <w:sz w:val="28"/>
          <w:szCs w:val="28"/>
        </w:rPr>
      </w:pPr>
      <w:r w:rsidRPr="00552F13">
        <w:rPr>
          <w:rFonts w:hint="eastAsia"/>
          <w:sz w:val="28"/>
          <w:szCs w:val="28"/>
        </w:rPr>
        <w:t>前置地址：</w:t>
      </w:r>
      <w:r w:rsidRPr="00552F13">
        <w:rPr>
          <w:rFonts w:hint="eastAsia"/>
          <w:sz w:val="28"/>
          <w:szCs w:val="28"/>
        </w:rPr>
        <w:t xml:space="preserve">58.250.29.59  </w:t>
      </w:r>
      <w:r w:rsidRPr="00552F13">
        <w:rPr>
          <w:rFonts w:hint="eastAsia"/>
          <w:sz w:val="28"/>
          <w:szCs w:val="28"/>
        </w:rPr>
        <w:t>交易端口：</w:t>
      </w:r>
      <w:r w:rsidR="00846EF5">
        <w:rPr>
          <w:sz w:val="28"/>
          <w:szCs w:val="28"/>
        </w:rPr>
        <w:t>31803</w:t>
      </w:r>
      <w:r w:rsidRPr="00552F13">
        <w:rPr>
          <w:rFonts w:hint="eastAsia"/>
          <w:sz w:val="28"/>
          <w:szCs w:val="28"/>
        </w:rPr>
        <w:t xml:space="preserve"> </w:t>
      </w:r>
      <w:r w:rsidRPr="00552F13">
        <w:rPr>
          <w:rFonts w:hint="eastAsia"/>
          <w:sz w:val="28"/>
          <w:szCs w:val="28"/>
        </w:rPr>
        <w:t>行情端口</w:t>
      </w:r>
      <w:r w:rsidRPr="00552F13">
        <w:rPr>
          <w:rFonts w:hint="eastAsia"/>
          <w:sz w:val="28"/>
          <w:szCs w:val="28"/>
        </w:rPr>
        <w:t xml:space="preserve"> </w:t>
      </w:r>
      <w:r w:rsidR="00846EF5">
        <w:rPr>
          <w:sz w:val="28"/>
          <w:szCs w:val="28"/>
        </w:rPr>
        <w:t>31807</w:t>
      </w:r>
    </w:p>
    <w:p w:rsidR="00231331" w:rsidRPr="00231331" w:rsidRDefault="00231331" w:rsidP="00231331"/>
    <w:p w:rsidR="00257D17" w:rsidRDefault="00257D17" w:rsidP="00257D17">
      <w:pPr>
        <w:pStyle w:val="1"/>
        <w:spacing w:before="468" w:after="468"/>
      </w:pPr>
      <w:r>
        <w:rPr>
          <w:rFonts w:hint="eastAsia"/>
        </w:rPr>
        <w:t>发送测试报告</w:t>
      </w:r>
    </w:p>
    <w:p w:rsidR="00257D17" w:rsidRDefault="00257D17" w:rsidP="00552F13">
      <w:pPr>
        <w:rPr>
          <w:sz w:val="28"/>
          <w:szCs w:val="28"/>
        </w:rPr>
      </w:pPr>
      <w:r w:rsidRPr="00E732C2">
        <w:rPr>
          <w:sz w:val="28"/>
          <w:szCs w:val="28"/>
        </w:rPr>
        <w:t>完成测试之后发送测试报告到信息技术部邮箱</w:t>
      </w:r>
      <w:r w:rsidRPr="00E732C2">
        <w:rPr>
          <w:rFonts w:hint="eastAsia"/>
          <w:sz w:val="28"/>
          <w:szCs w:val="28"/>
        </w:rPr>
        <w:t>it@chaosqh.com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40" w:dyaOrig="1400">
          <v:shape id="_x0000_i1026" type="#_x0000_t75" style="width:102pt;height:69.75pt" o:ole="">
            <v:imagedata r:id="rId16" o:title=""/>
          </v:shape>
          <o:OLEObject Type="Embed" ProgID="Excel.Sheet.12" ShapeID="_x0000_i1026" DrawAspect="Icon" ObjectID="_1673247449" r:id="rId17"/>
        </w:object>
      </w:r>
    </w:p>
    <w:p w:rsidR="00257D17" w:rsidRDefault="00257D17" w:rsidP="00552F13">
      <w:pPr>
        <w:rPr>
          <w:sz w:val="28"/>
          <w:szCs w:val="28"/>
        </w:rPr>
      </w:pPr>
    </w:p>
    <w:p w:rsidR="00257D17" w:rsidRDefault="00257D17" w:rsidP="00257D17">
      <w:pPr>
        <w:pStyle w:val="1"/>
        <w:spacing w:before="468" w:after="468"/>
      </w:pPr>
      <w:r>
        <w:rPr>
          <w:rFonts w:hint="eastAsia"/>
        </w:rPr>
        <w:t>办理生产系统接入手续</w:t>
      </w:r>
    </w:p>
    <w:p w:rsidR="00257D17" w:rsidRPr="00257D17" w:rsidRDefault="00257D17" w:rsidP="00257D17">
      <w:pPr>
        <w:ind w:firstLineChars="200" w:firstLine="560"/>
        <w:rPr>
          <w:sz w:val="28"/>
          <w:szCs w:val="28"/>
        </w:rPr>
      </w:pPr>
      <w:r w:rsidRPr="00257D17">
        <w:rPr>
          <w:rFonts w:hint="eastAsia"/>
          <w:sz w:val="28"/>
          <w:szCs w:val="28"/>
        </w:rPr>
        <w:t>客户</w:t>
      </w:r>
      <w:r w:rsidRPr="00257D17">
        <w:rPr>
          <w:sz w:val="28"/>
          <w:szCs w:val="28"/>
        </w:rPr>
        <w:t>需要联系业务经理或者</w:t>
      </w:r>
      <w:r w:rsidRPr="00257D17">
        <w:rPr>
          <w:rFonts w:hint="eastAsia"/>
          <w:sz w:val="28"/>
          <w:szCs w:val="28"/>
        </w:rPr>
        <w:t>营销</w:t>
      </w:r>
      <w:r w:rsidRPr="00257D17">
        <w:rPr>
          <w:sz w:val="28"/>
          <w:szCs w:val="28"/>
        </w:rPr>
        <w:t>管理中心，办理接入手续</w:t>
      </w:r>
      <w:r w:rsidRPr="00257D17">
        <w:rPr>
          <w:rFonts w:hint="eastAsia"/>
          <w:sz w:val="28"/>
          <w:szCs w:val="28"/>
        </w:rPr>
        <w:t>，</w:t>
      </w:r>
      <w:r w:rsidRPr="00257D17">
        <w:rPr>
          <w:sz w:val="28"/>
          <w:szCs w:val="28"/>
        </w:rPr>
        <w:t>手续</w:t>
      </w:r>
      <w:r w:rsidRPr="00257D17">
        <w:rPr>
          <w:sz w:val="28"/>
          <w:szCs w:val="28"/>
        </w:rPr>
        <w:lastRenderedPageBreak/>
        <w:t>办理完之后，信息技术部通过邮箱</w:t>
      </w:r>
      <w:r w:rsidRPr="00257D17">
        <w:rPr>
          <w:rFonts w:hint="eastAsia"/>
          <w:sz w:val="28"/>
          <w:szCs w:val="28"/>
        </w:rPr>
        <w:t>给</w:t>
      </w:r>
      <w:r w:rsidRPr="00257D17">
        <w:rPr>
          <w:sz w:val="28"/>
          <w:szCs w:val="28"/>
        </w:rPr>
        <w:t>客户发送</w:t>
      </w:r>
      <w:r w:rsidRPr="00257D17">
        <w:rPr>
          <w:rFonts w:hint="eastAsia"/>
          <w:sz w:val="28"/>
          <w:szCs w:val="28"/>
        </w:rPr>
        <w:t>正式</w:t>
      </w:r>
      <w:r w:rsidRPr="00257D17">
        <w:rPr>
          <w:sz w:val="28"/>
          <w:szCs w:val="28"/>
        </w:rPr>
        <w:t>系统接入参数</w:t>
      </w:r>
      <w:r w:rsidRPr="00257D17">
        <w:rPr>
          <w:rFonts w:hint="eastAsia"/>
          <w:sz w:val="28"/>
          <w:szCs w:val="28"/>
        </w:rPr>
        <w:t>，</w:t>
      </w:r>
      <w:r w:rsidRPr="00257D17">
        <w:rPr>
          <w:sz w:val="28"/>
          <w:szCs w:val="28"/>
        </w:rPr>
        <w:t>客户根据</w:t>
      </w:r>
      <w:r w:rsidRPr="00257D17">
        <w:rPr>
          <w:rFonts w:hint="eastAsia"/>
          <w:sz w:val="28"/>
          <w:szCs w:val="28"/>
        </w:rPr>
        <w:t>生产</w:t>
      </w:r>
      <w:r w:rsidRPr="00257D17">
        <w:rPr>
          <w:sz w:val="28"/>
          <w:szCs w:val="28"/>
        </w:rPr>
        <w:t>系统的参数</w:t>
      </w:r>
      <w:r w:rsidRPr="00257D17">
        <w:rPr>
          <w:rFonts w:hint="eastAsia"/>
          <w:sz w:val="28"/>
          <w:szCs w:val="28"/>
        </w:rPr>
        <w:t>以及</w:t>
      </w:r>
      <w:r w:rsidRPr="00257D17">
        <w:rPr>
          <w:sz w:val="28"/>
          <w:szCs w:val="28"/>
        </w:rPr>
        <w:t>更换正式版本的</w:t>
      </w:r>
      <w:r w:rsidRPr="00257D17">
        <w:rPr>
          <w:rFonts w:hint="eastAsia"/>
          <w:sz w:val="28"/>
          <w:szCs w:val="28"/>
        </w:rPr>
        <w:t>API</w:t>
      </w:r>
      <w:r w:rsidRPr="00257D17">
        <w:rPr>
          <w:rFonts w:hint="eastAsia"/>
          <w:sz w:val="28"/>
          <w:szCs w:val="28"/>
        </w:rPr>
        <w:t>文件</w:t>
      </w:r>
      <w:r w:rsidRPr="00257D17">
        <w:rPr>
          <w:sz w:val="28"/>
          <w:szCs w:val="28"/>
        </w:rPr>
        <w:t>完成</w:t>
      </w:r>
      <w:r w:rsidRPr="00257D17">
        <w:rPr>
          <w:rFonts w:hint="eastAsia"/>
          <w:sz w:val="28"/>
          <w:szCs w:val="28"/>
        </w:rPr>
        <w:t>实盘</w:t>
      </w:r>
      <w:r w:rsidRPr="00257D17">
        <w:rPr>
          <w:sz w:val="28"/>
          <w:szCs w:val="28"/>
        </w:rPr>
        <w:t>接入。</w:t>
      </w:r>
    </w:p>
    <w:p w:rsidR="00257D17" w:rsidRPr="00257D17" w:rsidRDefault="00257D17" w:rsidP="00257D17"/>
    <w:sectPr w:rsidR="00257D17" w:rsidRPr="0025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81" w:rsidRDefault="00A24C81" w:rsidP="00BB7ECA">
      <w:r>
        <w:separator/>
      </w:r>
    </w:p>
  </w:endnote>
  <w:endnote w:type="continuationSeparator" w:id="0">
    <w:p w:rsidR="00A24C81" w:rsidRDefault="00A24C81" w:rsidP="00BB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81" w:rsidRDefault="00A24C81" w:rsidP="00BB7ECA">
      <w:r>
        <w:separator/>
      </w:r>
    </w:p>
  </w:footnote>
  <w:footnote w:type="continuationSeparator" w:id="0">
    <w:p w:rsidR="00A24C81" w:rsidRDefault="00A24C81" w:rsidP="00BB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039"/>
    <w:multiLevelType w:val="hybridMultilevel"/>
    <w:tmpl w:val="D174FA06"/>
    <w:lvl w:ilvl="0" w:tplc="E2F6BCB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F29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D0004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846150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E5C1A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5CD635A"/>
    <w:multiLevelType w:val="hybridMultilevel"/>
    <w:tmpl w:val="642C71F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65AA078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6D759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25"/>
    <w:rsid w:val="00210DD3"/>
    <w:rsid w:val="00231331"/>
    <w:rsid w:val="00257D17"/>
    <w:rsid w:val="002612E6"/>
    <w:rsid w:val="00295BEA"/>
    <w:rsid w:val="002E099B"/>
    <w:rsid w:val="003062DD"/>
    <w:rsid w:val="0048031C"/>
    <w:rsid w:val="00531B26"/>
    <w:rsid w:val="00552F13"/>
    <w:rsid w:val="006F11FE"/>
    <w:rsid w:val="00752E3D"/>
    <w:rsid w:val="00846EF5"/>
    <w:rsid w:val="00994AB5"/>
    <w:rsid w:val="009D25B5"/>
    <w:rsid w:val="009F3E89"/>
    <w:rsid w:val="00A24C81"/>
    <w:rsid w:val="00A94FBC"/>
    <w:rsid w:val="00BB7ECA"/>
    <w:rsid w:val="00BC684B"/>
    <w:rsid w:val="00BD11B6"/>
    <w:rsid w:val="00BF0E07"/>
    <w:rsid w:val="00CA1825"/>
    <w:rsid w:val="00CD22A4"/>
    <w:rsid w:val="00CE2C25"/>
    <w:rsid w:val="00D365F4"/>
    <w:rsid w:val="00DC434D"/>
    <w:rsid w:val="00F941D6"/>
    <w:rsid w:val="00FA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5C4947-8418-49D5-811E-7F0F6AE5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2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B7ECA"/>
    <w:pPr>
      <w:keepNext/>
      <w:keepLines/>
      <w:numPr>
        <w:numId w:val="6"/>
      </w:numPr>
      <w:spacing w:beforeLines="150" w:before="150" w:afterLines="150" w:after="150"/>
      <w:outlineLvl w:val="0"/>
    </w:pPr>
    <w:rPr>
      <w:rFonts w:eastAsia="华文仿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7ECA"/>
    <w:pPr>
      <w:keepNext/>
      <w:keepLines/>
      <w:numPr>
        <w:ilvl w:val="1"/>
        <w:numId w:val="6"/>
      </w:numPr>
      <w:spacing w:beforeLines="150" w:before="150" w:afterLines="150" w:after="150"/>
      <w:outlineLvl w:val="1"/>
    </w:pPr>
    <w:rPr>
      <w:rFonts w:asciiTheme="majorHAnsi" w:eastAsia="华文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10DD3"/>
    <w:pPr>
      <w:keepNext/>
      <w:keepLines/>
      <w:numPr>
        <w:ilvl w:val="2"/>
        <w:numId w:val="6"/>
      </w:numPr>
      <w:spacing w:beforeLines="100" w:before="100" w:afterLines="100" w:after="100"/>
      <w:outlineLvl w:val="2"/>
    </w:pPr>
    <w:rPr>
      <w:rFonts w:eastAsia="华文仿宋"/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0DD3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0DD3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0DD3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0DD3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0DD3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0DD3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EC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B7ECA"/>
    <w:rPr>
      <w:rFonts w:eastAsia="华文仿宋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BB7ECA"/>
    <w:rPr>
      <w:rFonts w:asciiTheme="majorHAnsi" w:eastAsia="华文仿宋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B7E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EC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10DD3"/>
    <w:rPr>
      <w:rFonts w:eastAsia="华文仿宋"/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10D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10DD3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210DD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210DD3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10DD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10DD3"/>
    <w:rPr>
      <w:rFonts w:asciiTheme="majorHAnsi" w:eastAsiaTheme="majorEastAsia" w:hAnsiTheme="majorHAnsi" w:cstheme="majorBidi"/>
      <w:szCs w:val="21"/>
    </w:rPr>
  </w:style>
  <w:style w:type="character" w:styleId="a6">
    <w:name w:val="Hyperlink"/>
    <w:basedOn w:val="a0"/>
    <w:uiPriority w:val="99"/>
    <w:unhideWhenUsed/>
    <w:rsid w:val="00CE2C2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E2C25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480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package" Target="embeddings/Microsoft_Excel____1.xlsx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sunny.com.cn/index.php?a=lists&amp;catid=49" TargetMode="External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dy\Documents\&#33258;&#23450;&#20041;%20Office%20&#27169;&#26495;\&#36890;&#29992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7C3E-6D18-4E23-A86F-D4B0CC3D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通用模板.dotx</Template>
  <TotalTime>160</TotalTime>
  <Pages>6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2019-05-23T13:42:00Z</dcterms:created>
  <dcterms:modified xsi:type="dcterms:W3CDTF">2021-01-27T02:11:00Z</dcterms:modified>
</cp:coreProperties>
</file>